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59088C" w:rsidRPr="00FB2827" w:rsidRDefault="0059088C" w:rsidP="00FB2827">
      <w:pPr>
        <w:rPr>
          <w:rFonts w:ascii="Comic Sans MS" w:eastAsia="Times New Roman" w:hAnsi="Comic Sans MS"/>
          <w:b/>
          <w:bCs/>
          <w:sz w:val="32"/>
          <w:szCs w:val="32"/>
        </w:rPr>
      </w:pPr>
      <w:r w:rsidRPr="00FB2827">
        <w:rPr>
          <w:rFonts w:ascii="Comic Sans MS" w:eastAsia="Times New Roman" w:hAnsi="Comic Sans MS"/>
          <w:b/>
          <w:bCs/>
          <w:sz w:val="32"/>
          <w:szCs w:val="32"/>
        </w:rPr>
        <w:t>МКДОУ «</w:t>
      </w:r>
      <w:proofErr w:type="spellStart"/>
      <w:r w:rsidRPr="00FB2827">
        <w:rPr>
          <w:rFonts w:ascii="Comic Sans MS" w:eastAsia="Times New Roman" w:hAnsi="Comic Sans MS"/>
          <w:b/>
          <w:bCs/>
          <w:sz w:val="32"/>
          <w:szCs w:val="32"/>
        </w:rPr>
        <w:t>Кетовский</w:t>
      </w:r>
      <w:proofErr w:type="spellEnd"/>
      <w:r w:rsidRPr="00FB2827">
        <w:rPr>
          <w:rFonts w:ascii="Comic Sans MS" w:eastAsia="Times New Roman" w:hAnsi="Comic Sans MS"/>
          <w:b/>
          <w:bCs/>
          <w:sz w:val="32"/>
          <w:szCs w:val="32"/>
        </w:rPr>
        <w:t xml:space="preserve"> детский сад </w:t>
      </w:r>
      <w:proofErr w:type="spellStart"/>
      <w:r w:rsidRPr="00FB2827">
        <w:rPr>
          <w:rFonts w:ascii="Comic Sans MS" w:eastAsia="Times New Roman" w:hAnsi="Comic Sans MS"/>
          <w:b/>
          <w:bCs/>
          <w:sz w:val="32"/>
          <w:szCs w:val="32"/>
        </w:rPr>
        <w:t>общеразвивающего</w:t>
      </w:r>
      <w:proofErr w:type="spellEnd"/>
      <w:r w:rsidRPr="00FB2827">
        <w:rPr>
          <w:rFonts w:ascii="Comic Sans MS" w:eastAsia="Times New Roman" w:hAnsi="Comic Sans MS"/>
          <w:b/>
          <w:bCs/>
          <w:sz w:val="32"/>
          <w:szCs w:val="32"/>
        </w:rPr>
        <w:t xml:space="preserve"> вида №4»</w:t>
      </w:r>
    </w:p>
    <w:p w:rsidR="0059088C" w:rsidRPr="00FB2827" w:rsidRDefault="0059088C" w:rsidP="00FB2827">
      <w:pPr>
        <w:rPr>
          <w:rFonts w:ascii="Comic Sans MS" w:eastAsia="Times New Roman" w:hAnsi="Comic Sans MS"/>
          <w:b/>
          <w:bCs/>
          <w:sz w:val="32"/>
          <w:szCs w:val="32"/>
        </w:rPr>
      </w:pPr>
    </w:p>
    <w:p w:rsidR="0059088C" w:rsidRPr="00FB2827" w:rsidRDefault="0059088C" w:rsidP="00FB2827">
      <w:pPr>
        <w:rPr>
          <w:rFonts w:ascii="Comic Sans MS" w:eastAsia="Times New Roman" w:hAnsi="Comic Sans MS"/>
          <w:b/>
          <w:bCs/>
          <w:sz w:val="32"/>
          <w:szCs w:val="32"/>
        </w:rPr>
      </w:pPr>
    </w:p>
    <w:p w:rsidR="0059088C" w:rsidRPr="00FB2827" w:rsidRDefault="0059088C" w:rsidP="00FB2827">
      <w:pPr>
        <w:rPr>
          <w:rFonts w:ascii="Comic Sans MS" w:eastAsia="Times New Roman" w:hAnsi="Comic Sans MS"/>
          <w:b/>
          <w:bCs/>
          <w:sz w:val="32"/>
          <w:szCs w:val="32"/>
        </w:rPr>
      </w:pPr>
    </w:p>
    <w:p w:rsidR="0059088C" w:rsidRPr="00FB2827" w:rsidRDefault="0059088C" w:rsidP="00FB2827">
      <w:pPr>
        <w:rPr>
          <w:rFonts w:ascii="Comic Sans MS" w:eastAsia="Times New Roman" w:hAnsi="Comic Sans MS"/>
          <w:b/>
          <w:bCs/>
          <w:sz w:val="32"/>
          <w:szCs w:val="32"/>
        </w:rPr>
      </w:pPr>
    </w:p>
    <w:p w:rsidR="0059088C" w:rsidRPr="00FB2827" w:rsidRDefault="0059088C" w:rsidP="00FB2827">
      <w:pPr>
        <w:jc w:val="center"/>
        <w:rPr>
          <w:rFonts w:ascii="Comic Sans MS" w:eastAsia="Times New Roman" w:hAnsi="Comic Sans MS"/>
          <w:b/>
          <w:bCs/>
          <w:sz w:val="52"/>
          <w:szCs w:val="52"/>
        </w:rPr>
      </w:pPr>
      <w:r w:rsidRPr="00FB2827">
        <w:rPr>
          <w:rFonts w:ascii="Comic Sans MS" w:eastAsia="Times New Roman" w:hAnsi="Comic Sans MS"/>
          <w:b/>
          <w:bCs/>
          <w:sz w:val="52"/>
          <w:szCs w:val="52"/>
        </w:rPr>
        <w:t>Консультация для родителей:</w:t>
      </w:r>
    </w:p>
    <w:p w:rsidR="0059088C" w:rsidRPr="00FB2827" w:rsidRDefault="0059088C" w:rsidP="00FB2827">
      <w:pPr>
        <w:jc w:val="center"/>
        <w:rPr>
          <w:rFonts w:ascii="Comic Sans MS" w:eastAsia="Times New Roman" w:hAnsi="Comic Sans MS"/>
          <w:b/>
          <w:bCs/>
          <w:sz w:val="52"/>
          <w:szCs w:val="52"/>
        </w:rPr>
      </w:pPr>
      <w:r w:rsidRPr="00FB2827">
        <w:rPr>
          <w:rFonts w:ascii="Comic Sans MS" w:eastAsia="Times New Roman" w:hAnsi="Comic Sans MS"/>
          <w:b/>
          <w:bCs/>
          <w:sz w:val="52"/>
          <w:szCs w:val="52"/>
        </w:rPr>
        <w:t>«Для чего нужно ГТО в дошкольном возрасте?»</w:t>
      </w:r>
    </w:p>
    <w:p w:rsidR="0059088C" w:rsidRPr="00FB2827" w:rsidRDefault="0059088C" w:rsidP="00FB2827">
      <w:pPr>
        <w:rPr>
          <w:rFonts w:ascii="Comic Sans MS" w:eastAsia="Times New Roman" w:hAnsi="Comic Sans MS"/>
          <w:b/>
          <w:bCs/>
          <w:sz w:val="32"/>
          <w:szCs w:val="32"/>
        </w:rPr>
      </w:pPr>
    </w:p>
    <w:p w:rsidR="0059088C" w:rsidRPr="00FB2827" w:rsidRDefault="0059088C" w:rsidP="00FB2827">
      <w:pPr>
        <w:rPr>
          <w:rFonts w:ascii="Comic Sans MS" w:eastAsia="Times New Roman" w:hAnsi="Comic Sans MS"/>
          <w:b/>
          <w:bCs/>
          <w:sz w:val="32"/>
          <w:szCs w:val="32"/>
        </w:rPr>
      </w:pPr>
    </w:p>
    <w:p w:rsidR="0059088C" w:rsidRPr="00FB2827" w:rsidRDefault="0059088C" w:rsidP="00FB2827">
      <w:pPr>
        <w:jc w:val="right"/>
        <w:rPr>
          <w:rFonts w:ascii="Comic Sans MS" w:eastAsia="Times New Roman" w:hAnsi="Comic Sans MS"/>
          <w:b/>
          <w:bCs/>
          <w:sz w:val="32"/>
          <w:szCs w:val="32"/>
        </w:rPr>
      </w:pPr>
      <w:r w:rsidRPr="00FB2827">
        <w:rPr>
          <w:rFonts w:ascii="Comic Sans MS" w:eastAsia="Times New Roman" w:hAnsi="Comic Sans MS"/>
          <w:b/>
          <w:bCs/>
          <w:sz w:val="32"/>
          <w:szCs w:val="32"/>
        </w:rPr>
        <w:t>Подготовила: воспитатель ФИЗО</w:t>
      </w:r>
    </w:p>
    <w:p w:rsidR="0059088C" w:rsidRPr="00FB2827" w:rsidRDefault="0059088C" w:rsidP="00FB2827">
      <w:pPr>
        <w:jc w:val="right"/>
        <w:rPr>
          <w:rFonts w:ascii="Comic Sans MS" w:eastAsia="Times New Roman" w:hAnsi="Comic Sans MS"/>
          <w:b/>
          <w:bCs/>
          <w:sz w:val="32"/>
          <w:szCs w:val="32"/>
        </w:rPr>
      </w:pPr>
      <w:proofErr w:type="spellStart"/>
      <w:r w:rsidRPr="00FB2827">
        <w:rPr>
          <w:rFonts w:ascii="Comic Sans MS" w:eastAsia="Times New Roman" w:hAnsi="Comic Sans MS"/>
          <w:b/>
          <w:bCs/>
          <w:sz w:val="32"/>
          <w:szCs w:val="32"/>
        </w:rPr>
        <w:t>Камаева</w:t>
      </w:r>
      <w:proofErr w:type="spellEnd"/>
      <w:r w:rsidRPr="00FB2827">
        <w:rPr>
          <w:rFonts w:ascii="Comic Sans MS" w:eastAsia="Times New Roman" w:hAnsi="Comic Sans MS"/>
          <w:b/>
          <w:bCs/>
          <w:sz w:val="32"/>
          <w:szCs w:val="32"/>
        </w:rPr>
        <w:t xml:space="preserve"> Е.В.</w:t>
      </w:r>
    </w:p>
    <w:p w:rsidR="00FB2827" w:rsidRDefault="00FB2827" w:rsidP="00FB2827">
      <w:pPr>
        <w:jc w:val="center"/>
        <w:rPr>
          <w:rFonts w:ascii="Comic Sans MS" w:eastAsia="Times New Roman" w:hAnsi="Comic Sans MS"/>
          <w:sz w:val="32"/>
          <w:szCs w:val="32"/>
        </w:rPr>
      </w:pPr>
    </w:p>
    <w:p w:rsidR="00FB2827" w:rsidRDefault="00FB2827" w:rsidP="00FB2827">
      <w:pPr>
        <w:jc w:val="center"/>
        <w:rPr>
          <w:rFonts w:ascii="Comic Sans MS" w:eastAsia="Times New Roman" w:hAnsi="Comic Sans MS"/>
          <w:sz w:val="32"/>
          <w:szCs w:val="32"/>
        </w:rPr>
      </w:pPr>
    </w:p>
    <w:p w:rsidR="00FB2827" w:rsidRPr="00FB2827" w:rsidRDefault="00FB2827" w:rsidP="00FB2827">
      <w:pPr>
        <w:jc w:val="center"/>
        <w:rPr>
          <w:rFonts w:ascii="Comic Sans MS" w:eastAsia="Times New Roman" w:hAnsi="Comic Sans MS"/>
          <w:sz w:val="32"/>
          <w:szCs w:val="32"/>
        </w:rPr>
      </w:pPr>
    </w:p>
    <w:p w:rsidR="0059088C" w:rsidRPr="00FB2827" w:rsidRDefault="0059088C" w:rsidP="00FB2827">
      <w:pPr>
        <w:jc w:val="center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noProof/>
          <w:sz w:val="32"/>
          <w:szCs w:val="32"/>
        </w:rPr>
        <w:drawing>
          <wp:inline distT="0" distB="0" distL="0" distR="0">
            <wp:extent cx="2381250" cy="771525"/>
            <wp:effectExtent l="0" t="0" r="0" b="9525"/>
            <wp:docPr id="1" name="Рисунок 1" descr="Описание: 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88C" w:rsidRPr="00FB2827" w:rsidRDefault="0059088C" w:rsidP="00FB2827">
      <w:pPr>
        <w:rPr>
          <w:rFonts w:ascii="Comic Sans MS" w:eastAsia="Times New Roman" w:hAnsi="Comic Sans MS"/>
          <w:sz w:val="32"/>
          <w:szCs w:val="32"/>
        </w:rPr>
      </w:pPr>
    </w:p>
    <w:p w:rsidR="0059088C" w:rsidRPr="00FB2827" w:rsidRDefault="0059088C" w:rsidP="00FB2827">
      <w:pPr>
        <w:jc w:val="center"/>
        <w:rPr>
          <w:rFonts w:ascii="Comic Sans MS" w:eastAsia="Times New Roman" w:hAnsi="Comic Sans MS"/>
          <w:sz w:val="32"/>
          <w:szCs w:val="32"/>
        </w:rPr>
      </w:pPr>
      <w:proofErr w:type="spellStart"/>
      <w:r w:rsidRPr="00FB2827">
        <w:rPr>
          <w:rFonts w:ascii="Comic Sans MS" w:eastAsia="Times New Roman" w:hAnsi="Comic Sans MS"/>
          <w:sz w:val="32"/>
          <w:szCs w:val="32"/>
        </w:rPr>
        <w:t>Кетово</w:t>
      </w:r>
      <w:proofErr w:type="spellEnd"/>
      <w:r w:rsidRPr="00FB2827">
        <w:rPr>
          <w:rFonts w:ascii="Comic Sans MS" w:eastAsia="Times New Roman" w:hAnsi="Comic Sans MS"/>
          <w:sz w:val="32"/>
          <w:szCs w:val="32"/>
        </w:rPr>
        <w:t>, 2018.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lastRenderedPageBreak/>
        <w:t>С 1 сентября 2014года, по поручению президента России, снова вводится физкультурный комплекс ГТО. Сдавать спортивные нормативы школьники будут с шести лет. За хорошие результаты подросткам обещают знаки отличия, а также присвоение спортивных разрядов и званий. А с 2015 года, помимо результатов ЕГЭ, при поступлении в ВУЗы будут учитывать и результаты сдачи норм ГТО.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>Новая система предусматривает целых 11 возрастных групп. Теперь физические упражнения могут сдавать дети от 6 лет и даже 70-летние. То есть принять участие в новом комплексе ГТО сможет практически любой желающий и защите Родины. 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>Почему ГТО стоит прививать, именно, начиная с дошколят? Физическое развитие ребенка – это, прежде всего двигательные навыки. Координацию движений определяют развитием мелкой и большой моторики. 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>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 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 xml:space="preserve">Для развития координации движений </w:t>
      </w:r>
      <w:proofErr w:type="spellStart"/>
      <w:r w:rsidRPr="00FB2827">
        <w:rPr>
          <w:rFonts w:ascii="Comic Sans MS" w:eastAsia="Times New Roman" w:hAnsi="Comic Sans MS"/>
          <w:sz w:val="32"/>
          <w:szCs w:val="32"/>
        </w:rPr>
        <w:t>сензитивным</w:t>
      </w:r>
      <w:proofErr w:type="spellEnd"/>
      <w:r w:rsidRPr="00FB2827">
        <w:rPr>
          <w:rFonts w:ascii="Comic Sans MS" w:eastAsia="Times New Roman" w:hAnsi="Comic Sans MS"/>
          <w:sz w:val="32"/>
          <w:szCs w:val="32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 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>Этот период – период самого активного развития ребенка, в двигательном, так и в психическом развитии. 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lastRenderedPageBreak/>
        <w:t>С точки зрения же психологов, динамика физического развития неразрывно связана с психическим и умственным развитием. 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>Комплекс состоит из следующих частей: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>Первая часть (нормативно-тестирующая) предусматривает общую оценку уровня физической подготовленности населения установленных нормативов с последующим награждением значками отличия комплекса.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>Вторая часть (спортивная) направленная на привлечение граждан к регулярным занятиям физической культурой и спортом с учётом возрастных групп населения с целью выполнения разрядных нормативов и получения массовых спортивных разрядов. 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>Требования к оценке уровня знаний и умений в области физической культуры и спорта: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>Влияние занятий физической культурой на состояние здоровья, повышение умственной и физической работоспособности.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>Гигиена занятий физической культурой.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>Основные методы контроля физического состояния при занятиях различными физкультурно-оздоровительными системами и видами спорта.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>Основы методики самостоятельных занятий.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>Основы истории развития физической культуры и спорта.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 xml:space="preserve">Овладение практическими умениями и навыками физкультурно-оздоровительной и прикладной направленности, овладение </w:t>
      </w:r>
      <w:r w:rsidRPr="00FB2827">
        <w:rPr>
          <w:rFonts w:ascii="Comic Sans MS" w:eastAsia="Times New Roman" w:hAnsi="Comic Sans MS"/>
          <w:sz w:val="32"/>
          <w:szCs w:val="32"/>
        </w:rPr>
        <w:lastRenderedPageBreak/>
        <w:t>умениями и навыками в различных видах физкультурно-спортивной деятельности.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>Начинать подготовку к сдаче нормативов стоит начинать уже с детского сада — так, чтобы уже к начальной школе маленький человечек был готов к труду и обороне, по крайней мере, на своем уровне. И нормы ГТО 1 ступени могут стать для него той отправной точкой, которая приведет его к великим достижениям уже во взрослой жизни.</w:t>
      </w:r>
    </w:p>
    <w:p w:rsidR="0059088C" w:rsidRPr="00FB2827" w:rsidRDefault="0059088C" w:rsidP="00FB2827">
      <w:pPr>
        <w:jc w:val="both"/>
        <w:rPr>
          <w:rFonts w:ascii="Comic Sans MS" w:eastAsia="Times New Roman" w:hAnsi="Comic Sans MS"/>
          <w:sz w:val="32"/>
          <w:szCs w:val="32"/>
        </w:rPr>
      </w:pPr>
      <w:r w:rsidRPr="00FB2827">
        <w:rPr>
          <w:rFonts w:ascii="Comic Sans MS" w:eastAsia="Times New Roman" w:hAnsi="Comic Sans MS"/>
          <w:sz w:val="32"/>
          <w:szCs w:val="32"/>
        </w:rPr>
        <w:t>    При этом родителям очень настоятельно ре</w:t>
      </w:r>
      <w:r w:rsidR="00AC6671" w:rsidRPr="00FB2827">
        <w:rPr>
          <w:rFonts w:ascii="Comic Sans MS" w:eastAsia="Times New Roman" w:hAnsi="Comic Sans MS"/>
          <w:sz w:val="32"/>
          <w:szCs w:val="32"/>
        </w:rPr>
        <w:t xml:space="preserve">комендуется изучить имеющиеся </w:t>
      </w:r>
      <w:r w:rsidRPr="00FB2827">
        <w:rPr>
          <w:rFonts w:ascii="Comic Sans MS" w:eastAsia="Times New Roman" w:hAnsi="Comic Sans MS"/>
          <w:sz w:val="32"/>
          <w:szCs w:val="32"/>
        </w:rPr>
        <w:t>на сайте нормы ГТО для школьников 6-8 лет, чтобы оценить степень подготовленности, а главное, спланировать план развития. Все дело в том, что каждый ребенок в таком возрасте растет очень быстро — соответственно, существенно меняются и физические возможности. По этой причине стоит проводить занятия физической культурой регулярно, с постепенным увеличением нагрузок. Но обязательно перед активными действиями стоит проконсультироваться с врачами и специалистами, поскольку все дети разные</w:t>
      </w:r>
      <w:r w:rsidR="00FB2827">
        <w:rPr>
          <w:rFonts w:ascii="Comic Sans MS" w:eastAsia="Times New Roman" w:hAnsi="Comic Sans MS"/>
          <w:sz w:val="32"/>
          <w:szCs w:val="32"/>
        </w:rPr>
        <w:t>.</w:t>
      </w:r>
    </w:p>
    <w:p w:rsidR="00AC6671" w:rsidRPr="00FB2827" w:rsidRDefault="00AC6671" w:rsidP="00FB2827">
      <w:pPr>
        <w:rPr>
          <w:rFonts w:ascii="Comic Sans MS" w:eastAsia="Times New Roman" w:hAnsi="Comic Sans MS"/>
          <w:sz w:val="32"/>
          <w:szCs w:val="32"/>
        </w:rPr>
      </w:pPr>
    </w:p>
    <w:p w:rsidR="00AC6671" w:rsidRPr="00FB2827" w:rsidRDefault="00AC6671" w:rsidP="00FB2827">
      <w:pPr>
        <w:rPr>
          <w:rFonts w:ascii="Comic Sans MS" w:eastAsia="Times New Roman" w:hAnsi="Comic Sans MS"/>
          <w:b/>
          <w:bCs/>
          <w:sz w:val="32"/>
          <w:szCs w:val="32"/>
        </w:rPr>
      </w:pPr>
      <w:r w:rsidRPr="00FB2827">
        <w:rPr>
          <w:rFonts w:ascii="Comic Sans MS" w:eastAsia="Times New Roman" w:hAnsi="Comic Sans MS"/>
          <w:b/>
          <w:bCs/>
          <w:sz w:val="32"/>
          <w:szCs w:val="32"/>
        </w:rPr>
        <w:br w:type="page"/>
      </w:r>
    </w:p>
    <w:p w:rsidR="00B1071A" w:rsidRPr="00FB2827" w:rsidRDefault="0059088C" w:rsidP="00FB2827">
      <w:pPr>
        <w:jc w:val="center"/>
        <w:rPr>
          <w:rFonts w:ascii="Comic Sans MS" w:hAnsi="Comic Sans MS"/>
          <w:sz w:val="32"/>
          <w:szCs w:val="32"/>
        </w:rPr>
      </w:pPr>
      <w:r w:rsidRPr="00FB2827">
        <w:rPr>
          <w:rFonts w:ascii="Comic Sans MS" w:hAnsi="Comic Sans MS"/>
          <w:sz w:val="32"/>
          <w:szCs w:val="32"/>
        </w:rPr>
        <w:lastRenderedPageBreak/>
        <w:t>1 ступень - Нормы ГТО для дошкольников 6-8 лет</w:t>
      </w:r>
    </w:p>
    <w:tbl>
      <w:tblPr>
        <w:tblStyle w:val="-31"/>
        <w:tblW w:w="9889" w:type="dxa"/>
        <w:tblLayout w:type="fixed"/>
        <w:tblLook w:val="04A0"/>
      </w:tblPr>
      <w:tblGrid>
        <w:gridCol w:w="675"/>
        <w:gridCol w:w="2697"/>
        <w:gridCol w:w="564"/>
        <w:gridCol w:w="2976"/>
        <w:gridCol w:w="566"/>
        <w:gridCol w:w="2411"/>
      </w:tblGrid>
      <w:tr w:rsidR="00B1071A" w:rsidRPr="00FB2827" w:rsidTr="00FB2827">
        <w:trPr>
          <w:cnfStyle w:val="100000000000"/>
          <w:trHeight w:val="662"/>
        </w:trPr>
        <w:tc>
          <w:tcPr>
            <w:cnfStyle w:val="001000000000"/>
            <w:tcW w:w="675" w:type="dxa"/>
            <w:hideMark/>
          </w:tcPr>
          <w:p w:rsidR="00B1071A" w:rsidRPr="00FB2827" w:rsidRDefault="00B1071A" w:rsidP="00314181">
            <w:pPr>
              <w:spacing w:after="75" w:line="405" w:lineRule="atLeast"/>
              <w:rPr>
                <w:rFonts w:ascii="Comic Sans MS" w:eastAsia="Times New Roman" w:hAnsi="Comic Sans MS" w:cs="Times New Roman"/>
                <w:color w:val="211E1E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 w:cs="Times New Roman"/>
                <w:color w:val="211E1E"/>
                <w:sz w:val="24"/>
                <w:szCs w:val="24"/>
              </w:rPr>
              <w:t>•••</w:t>
            </w:r>
          </w:p>
        </w:tc>
        <w:tc>
          <w:tcPr>
            <w:tcW w:w="2697" w:type="dxa"/>
            <w:hideMark/>
          </w:tcPr>
          <w:p w:rsidR="00B1071A" w:rsidRPr="00FB2827" w:rsidRDefault="00B1071A" w:rsidP="00314181">
            <w:pPr>
              <w:spacing w:after="75" w:line="405" w:lineRule="atLeast"/>
              <w:cnfStyle w:val="100000000000"/>
              <w:rPr>
                <w:rFonts w:ascii="Comic Sans MS" w:eastAsia="Times New Roman" w:hAnsi="Comic Sans MS"/>
                <w:color w:val="211E1E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color w:val="211E1E"/>
                <w:sz w:val="24"/>
                <w:szCs w:val="24"/>
              </w:rPr>
              <w:t>- бронзовый значок</w:t>
            </w:r>
          </w:p>
        </w:tc>
        <w:tc>
          <w:tcPr>
            <w:tcW w:w="564" w:type="dxa"/>
            <w:hideMark/>
          </w:tcPr>
          <w:p w:rsidR="00B1071A" w:rsidRPr="00FB2827" w:rsidRDefault="00B1071A" w:rsidP="00314181">
            <w:pPr>
              <w:spacing w:after="75" w:line="405" w:lineRule="atLeast"/>
              <w:cnfStyle w:val="100000000000"/>
              <w:rPr>
                <w:rFonts w:ascii="Comic Sans MS" w:eastAsia="Times New Roman" w:hAnsi="Comic Sans MS" w:cs="Times New Roman"/>
                <w:color w:val="211E1E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 w:cs="Times New Roman"/>
                <w:color w:val="211E1E"/>
                <w:sz w:val="24"/>
                <w:szCs w:val="24"/>
              </w:rPr>
              <w:t>••</w:t>
            </w:r>
          </w:p>
        </w:tc>
        <w:tc>
          <w:tcPr>
            <w:tcW w:w="2976" w:type="dxa"/>
            <w:hideMark/>
          </w:tcPr>
          <w:p w:rsidR="00B1071A" w:rsidRPr="00FB2827" w:rsidRDefault="00FB2827" w:rsidP="00314181">
            <w:pPr>
              <w:spacing w:after="75" w:line="405" w:lineRule="atLeast"/>
              <w:cnfStyle w:val="100000000000"/>
              <w:rPr>
                <w:rFonts w:ascii="Comic Sans MS" w:eastAsia="Times New Roman" w:hAnsi="Comic Sans MS"/>
                <w:color w:val="211E1E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color w:val="211E1E"/>
                <w:sz w:val="24"/>
                <w:szCs w:val="24"/>
              </w:rPr>
              <w:t xml:space="preserve">- серебряный </w:t>
            </w:r>
            <w:r w:rsidR="00B1071A" w:rsidRPr="00FB2827">
              <w:rPr>
                <w:rFonts w:ascii="Comic Sans MS" w:eastAsia="Times New Roman" w:hAnsi="Comic Sans MS"/>
                <w:color w:val="211E1E"/>
                <w:sz w:val="24"/>
                <w:szCs w:val="24"/>
              </w:rPr>
              <w:t>значок</w:t>
            </w:r>
          </w:p>
        </w:tc>
        <w:tc>
          <w:tcPr>
            <w:tcW w:w="566" w:type="dxa"/>
            <w:hideMark/>
          </w:tcPr>
          <w:p w:rsidR="00B1071A" w:rsidRPr="00FB2827" w:rsidRDefault="00B1071A" w:rsidP="00314181">
            <w:pPr>
              <w:spacing w:after="75" w:line="405" w:lineRule="atLeast"/>
              <w:cnfStyle w:val="100000000000"/>
              <w:rPr>
                <w:rFonts w:ascii="Comic Sans MS" w:eastAsia="Times New Roman" w:hAnsi="Comic Sans MS" w:cs="Times New Roman"/>
                <w:color w:val="211E1E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color w:val="211E1E"/>
                <w:sz w:val="24"/>
                <w:szCs w:val="24"/>
              </w:rPr>
              <w:t> </w:t>
            </w:r>
            <w:r w:rsidRPr="00FB2827">
              <w:rPr>
                <w:rFonts w:ascii="Comic Sans MS" w:eastAsia="Times New Roman" w:hAnsi="Comic Sans MS" w:cs="Times New Roman"/>
                <w:color w:val="211E1E"/>
                <w:sz w:val="24"/>
                <w:szCs w:val="24"/>
              </w:rPr>
              <w:t>•</w:t>
            </w:r>
          </w:p>
        </w:tc>
        <w:tc>
          <w:tcPr>
            <w:tcW w:w="2411" w:type="dxa"/>
            <w:hideMark/>
          </w:tcPr>
          <w:p w:rsidR="00B1071A" w:rsidRPr="00FB2827" w:rsidRDefault="00B1071A" w:rsidP="00314181">
            <w:pPr>
              <w:spacing w:after="75" w:line="405" w:lineRule="atLeast"/>
              <w:cnfStyle w:val="100000000000"/>
              <w:rPr>
                <w:rFonts w:ascii="Comic Sans MS" w:eastAsia="Times New Roman" w:hAnsi="Comic Sans MS"/>
                <w:color w:val="211E1E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color w:val="211E1E"/>
                <w:sz w:val="24"/>
                <w:szCs w:val="24"/>
              </w:rPr>
              <w:t>- золотой значок</w:t>
            </w:r>
          </w:p>
        </w:tc>
      </w:tr>
    </w:tbl>
    <w:p w:rsidR="0059088C" w:rsidRPr="00FB2827" w:rsidRDefault="0059088C" w:rsidP="00FB2827">
      <w:pPr>
        <w:rPr>
          <w:rFonts w:ascii="Comic Sans MS" w:eastAsia="Times New Roman" w:hAnsi="Comic Sans MS"/>
          <w:sz w:val="32"/>
          <w:szCs w:val="32"/>
        </w:rPr>
      </w:pPr>
    </w:p>
    <w:tbl>
      <w:tblPr>
        <w:tblStyle w:val="-31"/>
        <w:tblW w:w="0" w:type="auto"/>
        <w:tblLook w:val="04A0"/>
      </w:tblPr>
      <w:tblGrid>
        <w:gridCol w:w="797"/>
        <w:gridCol w:w="3973"/>
        <w:gridCol w:w="718"/>
        <w:gridCol w:w="718"/>
        <w:gridCol w:w="1390"/>
        <w:gridCol w:w="701"/>
        <w:gridCol w:w="734"/>
        <w:gridCol w:w="1390"/>
      </w:tblGrid>
      <w:tr w:rsidR="0059088C" w:rsidRPr="00FB2827" w:rsidTr="00FB2827">
        <w:trPr>
          <w:cnfStyle w:val="100000000000"/>
        </w:trPr>
        <w:tc>
          <w:tcPr>
            <w:cnfStyle w:val="001000000000"/>
            <w:tcW w:w="0" w:type="auto"/>
            <w:vMerge w:val="restart"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п</w:t>
            </w:r>
            <w:proofErr w:type="spellEnd"/>
            <w:proofErr w:type="gramEnd"/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/</w:t>
            </w:r>
            <w:proofErr w:type="spellStart"/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9088C" w:rsidRPr="00FB2827" w:rsidRDefault="0059088C" w:rsidP="00FB2827">
            <w:pPr>
              <w:jc w:val="center"/>
              <w:cnfStyle w:val="1000000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Виды испытаний (тесты)</w:t>
            </w:r>
          </w:p>
        </w:tc>
        <w:tc>
          <w:tcPr>
            <w:tcW w:w="0" w:type="auto"/>
            <w:gridSpan w:val="6"/>
            <w:hideMark/>
          </w:tcPr>
          <w:p w:rsidR="0059088C" w:rsidRPr="00FB2827" w:rsidRDefault="0059088C" w:rsidP="00FB2827">
            <w:pPr>
              <w:jc w:val="center"/>
              <w:cnfStyle w:val="1000000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Возраст 6-8 лет</w:t>
            </w:r>
          </w:p>
        </w:tc>
      </w:tr>
      <w:tr w:rsidR="0059088C" w:rsidRPr="00FB2827" w:rsidTr="00FB2827">
        <w:trPr>
          <w:cnfStyle w:val="000000100000"/>
        </w:trPr>
        <w:tc>
          <w:tcPr>
            <w:cnfStyle w:val="001000000000"/>
            <w:tcW w:w="0" w:type="auto"/>
            <w:vMerge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gridSpan w:val="3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Девочки</w:t>
            </w:r>
          </w:p>
        </w:tc>
      </w:tr>
      <w:tr w:rsidR="0059088C" w:rsidRPr="00FB2827" w:rsidTr="00FB2827">
        <w:trPr>
          <w:cnfStyle w:val="000000010000"/>
          <w:trHeight w:val="51"/>
        </w:trPr>
        <w:tc>
          <w:tcPr>
            <w:cnfStyle w:val="001000000000"/>
            <w:tcW w:w="0" w:type="auto"/>
            <w:vMerge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9088C" w:rsidRPr="00FB2827" w:rsidRDefault="00AC6671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•••</w:t>
            </w:r>
          </w:p>
        </w:tc>
        <w:tc>
          <w:tcPr>
            <w:tcW w:w="0" w:type="auto"/>
            <w:hideMark/>
          </w:tcPr>
          <w:p w:rsidR="0059088C" w:rsidRPr="00FB2827" w:rsidRDefault="00AC6671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 w:cs="Times New Roman"/>
                <w:sz w:val="24"/>
                <w:szCs w:val="24"/>
              </w:rPr>
              <w:t>••</w:t>
            </w:r>
          </w:p>
        </w:tc>
        <w:tc>
          <w:tcPr>
            <w:tcW w:w="0" w:type="auto"/>
            <w:hideMark/>
          </w:tcPr>
          <w:p w:rsidR="0059088C" w:rsidRPr="00FB2827" w:rsidRDefault="00AC6671" w:rsidP="00FB2827">
            <w:pPr>
              <w:jc w:val="center"/>
              <w:cnfStyle w:val="00000001000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 w:cs="Times New Roman"/>
                <w:sz w:val="24"/>
                <w:szCs w:val="24"/>
              </w:rPr>
              <w:t>•</w:t>
            </w:r>
          </w:p>
        </w:tc>
        <w:tc>
          <w:tcPr>
            <w:tcW w:w="0" w:type="auto"/>
            <w:hideMark/>
          </w:tcPr>
          <w:p w:rsidR="0059088C" w:rsidRPr="00FB2827" w:rsidRDefault="00AC6671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•••</w:t>
            </w:r>
          </w:p>
        </w:tc>
        <w:tc>
          <w:tcPr>
            <w:tcW w:w="0" w:type="auto"/>
            <w:hideMark/>
          </w:tcPr>
          <w:p w:rsidR="0059088C" w:rsidRPr="00FB2827" w:rsidRDefault="00AC6671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 w:cs="Times New Roman"/>
                <w:sz w:val="24"/>
                <w:szCs w:val="24"/>
              </w:rPr>
              <w:t>••</w:t>
            </w:r>
          </w:p>
        </w:tc>
        <w:tc>
          <w:tcPr>
            <w:tcW w:w="0" w:type="auto"/>
            <w:hideMark/>
          </w:tcPr>
          <w:p w:rsidR="0059088C" w:rsidRPr="00FB2827" w:rsidRDefault="00AC6671" w:rsidP="00FB2827">
            <w:pPr>
              <w:jc w:val="center"/>
              <w:cnfStyle w:val="00000001000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 w:cs="Times New Roman"/>
                <w:sz w:val="24"/>
                <w:szCs w:val="24"/>
              </w:rPr>
              <w:t>•</w:t>
            </w:r>
          </w:p>
        </w:tc>
      </w:tr>
      <w:tr w:rsidR="0059088C" w:rsidRPr="00FB2827" w:rsidTr="00FB2827">
        <w:trPr>
          <w:cnfStyle w:val="000000100000"/>
        </w:trPr>
        <w:tc>
          <w:tcPr>
            <w:cnfStyle w:val="001000000000"/>
            <w:tcW w:w="0" w:type="auto"/>
            <w:gridSpan w:val="8"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Обязательные испытания (тесты)</w:t>
            </w:r>
          </w:p>
        </w:tc>
      </w:tr>
      <w:tr w:rsidR="0059088C" w:rsidRPr="00FB2827" w:rsidTr="00FB2827">
        <w:trPr>
          <w:cnfStyle w:val="000000010000"/>
        </w:trPr>
        <w:tc>
          <w:tcPr>
            <w:cnfStyle w:val="001000000000"/>
            <w:tcW w:w="0" w:type="auto"/>
            <w:vMerge w:val="restart"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Челночный бег 3х10 м (сек.)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10,4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10,1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9,2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10,9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10,7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9,7</w:t>
            </w:r>
          </w:p>
        </w:tc>
      </w:tr>
      <w:tr w:rsidR="00FB2827" w:rsidRPr="00FB2827" w:rsidTr="00FB2827">
        <w:trPr>
          <w:cnfStyle w:val="000000100000"/>
        </w:trPr>
        <w:tc>
          <w:tcPr>
            <w:cnfStyle w:val="001000000000"/>
            <w:tcW w:w="0" w:type="auto"/>
            <w:vMerge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или бег на 30 м (сек.)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6,9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6,7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5,9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7,2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7,0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6,2</w:t>
            </w:r>
          </w:p>
        </w:tc>
      </w:tr>
      <w:tr w:rsidR="0059088C" w:rsidRPr="00FB2827" w:rsidTr="00FB2827">
        <w:trPr>
          <w:cnfStyle w:val="000000010000"/>
        </w:trPr>
        <w:tc>
          <w:tcPr>
            <w:cnfStyle w:val="001000000000"/>
            <w:tcW w:w="0" w:type="auto"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 xml:space="preserve">Смешанное передвижение </w:t>
            </w:r>
          </w:p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(1 км)</w:t>
            </w:r>
          </w:p>
        </w:tc>
        <w:tc>
          <w:tcPr>
            <w:tcW w:w="0" w:type="auto"/>
            <w:gridSpan w:val="6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Без учета времени</w:t>
            </w:r>
          </w:p>
        </w:tc>
      </w:tr>
      <w:tr w:rsidR="00FB2827" w:rsidRPr="00FB2827" w:rsidTr="00FB2827">
        <w:trPr>
          <w:cnfStyle w:val="000000100000"/>
        </w:trPr>
        <w:tc>
          <w:tcPr>
            <w:cnfStyle w:val="001000000000"/>
            <w:tcW w:w="0" w:type="auto"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см</w:t>
            </w:r>
            <w:proofErr w:type="gramEnd"/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140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135</w:t>
            </w:r>
          </w:p>
        </w:tc>
      </w:tr>
      <w:tr w:rsidR="0059088C" w:rsidRPr="00FB2827" w:rsidTr="00FB2827">
        <w:trPr>
          <w:cnfStyle w:val="000000010000"/>
        </w:trPr>
        <w:tc>
          <w:tcPr>
            <w:cnfStyle w:val="001000000000"/>
            <w:tcW w:w="0" w:type="auto"/>
            <w:vMerge w:val="restart"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(кол-во раз)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</w:p>
        </w:tc>
      </w:tr>
      <w:tr w:rsidR="00FB2827" w:rsidRPr="00FB2827" w:rsidTr="00FB2827">
        <w:trPr>
          <w:cnfStyle w:val="000000100000"/>
        </w:trPr>
        <w:tc>
          <w:tcPr>
            <w:cnfStyle w:val="001000000000"/>
            <w:tcW w:w="0" w:type="auto"/>
            <w:vMerge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или подтягивание из виса лежа на низкой перекладине</w:t>
            </w:r>
          </w:p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 xml:space="preserve"> (кол-во раз)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11</w:t>
            </w:r>
          </w:p>
        </w:tc>
      </w:tr>
      <w:tr w:rsidR="0059088C" w:rsidRPr="00FB2827" w:rsidTr="00FB2827">
        <w:trPr>
          <w:cnfStyle w:val="000000010000"/>
        </w:trPr>
        <w:tc>
          <w:tcPr>
            <w:cnfStyle w:val="001000000000"/>
            <w:tcW w:w="0" w:type="auto"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 xml:space="preserve">Сгибание и разгибание рук в упоре лежа на полу </w:t>
            </w:r>
          </w:p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(кол-во раз)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11</w:t>
            </w:r>
          </w:p>
        </w:tc>
      </w:tr>
      <w:tr w:rsidR="00FB2827" w:rsidRPr="00FB2827" w:rsidTr="00FB2827">
        <w:trPr>
          <w:cnfStyle w:val="000000100000"/>
        </w:trPr>
        <w:tc>
          <w:tcPr>
            <w:cnfStyle w:val="001000000000"/>
            <w:tcW w:w="0" w:type="auto"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 xml:space="preserve">Наклон вперед из </w:t>
            </w:r>
            <w:proofErr w:type="gramStart"/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положения</w:t>
            </w:r>
            <w:proofErr w:type="gramEnd"/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2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Пальцами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Ладонями</w:t>
            </w:r>
          </w:p>
        </w:tc>
        <w:tc>
          <w:tcPr>
            <w:tcW w:w="0" w:type="auto"/>
            <w:gridSpan w:val="2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Пальцами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Ладонями</w:t>
            </w:r>
          </w:p>
        </w:tc>
      </w:tr>
      <w:tr w:rsidR="0059088C" w:rsidRPr="00FB2827" w:rsidTr="00FB2827">
        <w:trPr>
          <w:cnfStyle w:val="000000010000"/>
        </w:trPr>
        <w:tc>
          <w:tcPr>
            <w:cnfStyle w:val="001000000000"/>
            <w:tcW w:w="0" w:type="auto"/>
            <w:gridSpan w:val="8"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Испытания (тесты) по выбору</w:t>
            </w:r>
          </w:p>
        </w:tc>
      </w:tr>
      <w:tr w:rsidR="00FB2827" w:rsidRPr="00FB2827" w:rsidTr="00FB2827">
        <w:trPr>
          <w:cnfStyle w:val="000000100000"/>
        </w:trPr>
        <w:tc>
          <w:tcPr>
            <w:cnfStyle w:val="001000000000"/>
            <w:tcW w:w="0" w:type="auto"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Метание теннисного мяча в цель (кол-во попаданий)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4</w:t>
            </w:r>
          </w:p>
        </w:tc>
      </w:tr>
      <w:tr w:rsidR="0059088C" w:rsidRPr="00FB2827" w:rsidTr="00FB2827">
        <w:trPr>
          <w:cnfStyle w:val="000000010000"/>
        </w:trPr>
        <w:tc>
          <w:tcPr>
            <w:cnfStyle w:val="001000000000"/>
            <w:tcW w:w="0" w:type="auto"/>
            <w:vMerge w:val="restart"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 xml:space="preserve">Бег на лыжах на 1 км </w:t>
            </w:r>
          </w:p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(мин., сек.)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8.45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8.30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8.00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9.15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9.00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8.39</w:t>
            </w:r>
          </w:p>
        </w:tc>
      </w:tr>
      <w:tr w:rsidR="0059088C" w:rsidRPr="00FB2827" w:rsidTr="00FB2827">
        <w:trPr>
          <w:cnfStyle w:val="000000100000"/>
        </w:trPr>
        <w:tc>
          <w:tcPr>
            <w:cnfStyle w:val="001000000000"/>
            <w:tcW w:w="0" w:type="auto"/>
            <w:vMerge w:val="restart"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или на 2 км</w:t>
            </w:r>
          </w:p>
        </w:tc>
        <w:tc>
          <w:tcPr>
            <w:tcW w:w="0" w:type="auto"/>
            <w:gridSpan w:val="6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Без учета времени</w:t>
            </w:r>
          </w:p>
        </w:tc>
      </w:tr>
      <w:tr w:rsidR="0059088C" w:rsidRPr="00FB2827" w:rsidTr="00FB2827">
        <w:trPr>
          <w:cnfStyle w:val="000000010000"/>
        </w:trPr>
        <w:tc>
          <w:tcPr>
            <w:cnfStyle w:val="001000000000"/>
            <w:tcW w:w="0" w:type="auto"/>
            <w:vMerge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или кросс на 1 км по пересеченной местности*</w:t>
            </w:r>
          </w:p>
        </w:tc>
        <w:tc>
          <w:tcPr>
            <w:tcW w:w="0" w:type="auto"/>
            <w:gridSpan w:val="6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Без учета времени</w:t>
            </w:r>
          </w:p>
        </w:tc>
      </w:tr>
      <w:tr w:rsidR="00FB2827" w:rsidRPr="00FB2827" w:rsidTr="00FB2827">
        <w:trPr>
          <w:cnfStyle w:val="000000100000"/>
        </w:trPr>
        <w:tc>
          <w:tcPr>
            <w:cnfStyle w:val="001000000000"/>
            <w:tcW w:w="0" w:type="auto"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15</w:t>
            </w:r>
          </w:p>
        </w:tc>
      </w:tr>
      <w:tr w:rsidR="0059088C" w:rsidRPr="00FB2827" w:rsidTr="00FB2827">
        <w:trPr>
          <w:cnfStyle w:val="000000010000"/>
        </w:trPr>
        <w:tc>
          <w:tcPr>
            <w:cnfStyle w:val="001000000000"/>
            <w:tcW w:w="0" w:type="auto"/>
            <w:gridSpan w:val="2"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01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9</w:t>
            </w:r>
          </w:p>
        </w:tc>
      </w:tr>
      <w:tr w:rsidR="00FB2827" w:rsidRPr="00FB2827" w:rsidTr="00FB2827">
        <w:trPr>
          <w:cnfStyle w:val="000000100000"/>
        </w:trPr>
        <w:tc>
          <w:tcPr>
            <w:cnfStyle w:val="001000000000"/>
            <w:tcW w:w="0" w:type="auto"/>
            <w:gridSpan w:val="2"/>
            <w:hideMark/>
          </w:tcPr>
          <w:p w:rsidR="0059088C" w:rsidRPr="00FB2827" w:rsidRDefault="0059088C" w:rsidP="00FB2827">
            <w:pPr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 xml:space="preserve">Кол-во испытаний (тестов), которые необходимо выполнить для </w:t>
            </w: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lastRenderedPageBreak/>
              <w:t>получения знака отличия Комплекса**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9088C" w:rsidRPr="00FB2827" w:rsidRDefault="0059088C" w:rsidP="00FB2827">
            <w:pPr>
              <w:jc w:val="center"/>
              <w:cnfStyle w:val="000000100000"/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6</w:t>
            </w:r>
          </w:p>
        </w:tc>
      </w:tr>
      <w:tr w:rsidR="0059088C" w:rsidRPr="00FB2827" w:rsidTr="00FB2827">
        <w:trPr>
          <w:cnfStyle w:val="000000010000"/>
        </w:trPr>
        <w:tc>
          <w:tcPr>
            <w:cnfStyle w:val="001000000000"/>
            <w:tcW w:w="0" w:type="auto"/>
            <w:gridSpan w:val="8"/>
            <w:hideMark/>
          </w:tcPr>
          <w:p w:rsidR="0059088C" w:rsidRPr="00FB2827" w:rsidRDefault="0059088C" w:rsidP="00FB2827">
            <w:pPr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lastRenderedPageBreak/>
              <w:t>* Для бесснежных районов страны</w:t>
            </w:r>
          </w:p>
        </w:tc>
      </w:tr>
      <w:tr w:rsidR="0059088C" w:rsidRPr="00FB2827" w:rsidTr="00FB2827">
        <w:trPr>
          <w:cnfStyle w:val="000000100000"/>
        </w:trPr>
        <w:tc>
          <w:tcPr>
            <w:cnfStyle w:val="001000000000"/>
            <w:tcW w:w="0" w:type="auto"/>
            <w:gridSpan w:val="8"/>
            <w:hideMark/>
          </w:tcPr>
          <w:p w:rsidR="0059088C" w:rsidRPr="00FB2827" w:rsidRDefault="0059088C" w:rsidP="00FB2827">
            <w:pPr>
              <w:rPr>
                <w:rFonts w:ascii="Comic Sans MS" w:eastAsia="Times New Roman" w:hAnsi="Comic Sans MS"/>
                <w:sz w:val="24"/>
                <w:szCs w:val="24"/>
              </w:rPr>
            </w:pPr>
            <w:r w:rsidRPr="00FB2827">
              <w:rPr>
                <w:rFonts w:ascii="Comic Sans MS" w:eastAsia="Times New Roman" w:hAnsi="Comic Sans MS"/>
                <w:sz w:val="24"/>
                <w:szCs w:val="24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9088C" w:rsidRPr="00FB2827" w:rsidRDefault="0059088C" w:rsidP="00FB2827">
      <w:pPr>
        <w:rPr>
          <w:rFonts w:ascii="Comic Sans MS" w:hAnsi="Comic Sans MS"/>
          <w:sz w:val="32"/>
          <w:szCs w:val="32"/>
        </w:rPr>
      </w:pPr>
    </w:p>
    <w:p w:rsidR="0059088C" w:rsidRPr="00FB2827" w:rsidRDefault="0059088C" w:rsidP="00FB2827">
      <w:pPr>
        <w:rPr>
          <w:rFonts w:ascii="Comic Sans MS" w:hAnsi="Comic Sans MS"/>
          <w:sz w:val="32"/>
          <w:szCs w:val="32"/>
        </w:rPr>
      </w:pPr>
    </w:p>
    <w:p w:rsidR="0059088C" w:rsidRPr="00FB2827" w:rsidRDefault="0059088C" w:rsidP="00FB2827">
      <w:pPr>
        <w:rPr>
          <w:rFonts w:ascii="Comic Sans MS" w:hAnsi="Comic Sans MS"/>
          <w:sz w:val="32"/>
          <w:szCs w:val="32"/>
        </w:rPr>
      </w:pPr>
    </w:p>
    <w:p w:rsidR="005807ED" w:rsidRPr="00FB2827" w:rsidRDefault="005807ED" w:rsidP="00FB2827">
      <w:pPr>
        <w:rPr>
          <w:rFonts w:ascii="Comic Sans MS" w:hAnsi="Comic Sans MS"/>
          <w:sz w:val="32"/>
          <w:szCs w:val="32"/>
        </w:rPr>
      </w:pPr>
    </w:p>
    <w:sectPr w:rsidR="005807ED" w:rsidRPr="00FB2827" w:rsidSect="00AC6671">
      <w:pgSz w:w="11906" w:h="16838"/>
      <w:pgMar w:top="1134" w:right="850" w:bottom="1134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774BA"/>
    <w:multiLevelType w:val="multilevel"/>
    <w:tmpl w:val="C728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59088C"/>
    <w:rsid w:val="00207ACD"/>
    <w:rsid w:val="005807ED"/>
    <w:rsid w:val="0059088C"/>
    <w:rsid w:val="00913270"/>
    <w:rsid w:val="00AC6671"/>
    <w:rsid w:val="00B1071A"/>
    <w:rsid w:val="00E36F17"/>
    <w:rsid w:val="00FB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8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88C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FB28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FB2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1"/>
    <w:uiPriority w:val="62"/>
    <w:rsid w:val="00FB2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Alenushka-NB</dc:creator>
  <cp:keywords/>
  <dc:description/>
  <cp:lastModifiedBy>Alenushka-NB</cp:lastModifiedBy>
  <cp:revision>2</cp:revision>
  <dcterms:created xsi:type="dcterms:W3CDTF">2024-08-26T09:48:00Z</dcterms:created>
  <dcterms:modified xsi:type="dcterms:W3CDTF">2024-08-26T09:48:00Z</dcterms:modified>
</cp:coreProperties>
</file>