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AB0AAD" w:rsidRPr="00D168B7" w:rsidRDefault="00AB0AAD" w:rsidP="00D168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D168B7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Речь вз</w:t>
      </w:r>
      <w:r w:rsidR="00D168B7" w:rsidRPr="00D168B7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рослых — образец для подражания</w:t>
      </w:r>
    </w:p>
    <w:p w:rsidR="00D168B7" w:rsidRPr="00D168B7" w:rsidRDefault="00D168B7" w:rsidP="00D168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Примером для детей является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речь взрослых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. Успех речевого развития ребенка в первую очередь зависит от языка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взрослых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его окружают с раннего детства. Благодаря слуху и способности к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подражанию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малыш учится говорить. Известно, что ребенок дошкольного возраста легко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подражает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неправильное произношение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взрослых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принимает местный говор, диалектизмы. Причинами ошибок в речи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взрослых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влияние диалектного окружения и неумение отличать звуковую норму.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Яркая, выразительная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речь взрослых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привлекает внимание детей, облегчает понимание ее и запоминание. Сухая, монотонная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речь не должна быть образцом для подражания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. Выразительность обеспечивается интонацией, придает языку мелодичности. Интонация-это умение регулировать силу голоса, пользоваться логическим ударением, паузами, темпом речи. Нельзя кричать в разговоре с ребенком. Громкая, крикливая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речь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вызывает у дошкольников безразличное отношение к ее содержанию, раздражительность в поведении. Ребенок пытается ответить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таким же тоном и это придает языку оттенок грубости.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 соблюдать соответствующий темп речи. Не разговаривайте с детьми быстрым темпом, поскольку следить за таким языком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детям трудно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отвлекаются, утомляются слушать, так воспитывается невнимательность к слову. Кроме того, когда ребенок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подражает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быстрому темпу речи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, у него может возникнуть заикание.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Речь родителей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должна быть орфографически и грамматически правильной, произношение звуков должно быть четким. Ребенок быстрее научится говорить правильно, когда слышит вокруг себя правильный, литературный язык.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Настоящим сокровищем родного языка являются произведения устного народного творчества-поговорки, загадки, скороговорки, стихи, сказки.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Взрослым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принимать точные выражения, народные жемчужины в живую разговорную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речь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, изучать с детьми народные произведения.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В развитии речи ребенка чрезвычайно важную роль играет хороший слух. Пониженный слух является препятствием к пониманию речи окружающих, а это задерживает развитие речевой активности детей.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должны беречь слух ребенка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, следить за состоянием слухового органа. Нельзя говорить над самым ухом ребенка,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нецелесообразно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целовать в ушко малыша. Снижает слуховое внимание ребенка постоянный шум в комнате, 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громкое звучание радио, телевизор, громкие разговоры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взрослых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Первым признаком пониженного слуха является отсутствие реакции ребенка на язык людей, которые его окружают.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постоянно заботиться о сохранении слуха ребенка, развивать слуховое внимание, наблюдательность.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довольно часто встречаются различные нарушения речи, и некоторые из них обусловлены неправильной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речью окружающих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речь окружающих взрослых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должна быть правильной, чтобы не спровоцировать появление у малыша тех или иных дефектов.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Постарайтесь сделать так, чтобы правильную, красивую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речь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ребёнок слышал гораздо чаще,</w:t>
      </w:r>
      <w:r w:rsid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чем дефектную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: читайте ему вслух детские книжки, давайте слушать записи сказок в исполнении профессиональных артистов, при общении избегайте </w:t>
      </w:r>
      <w:r w:rsidRPr="00D168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«сюсюканья»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первую очередь нужно помнить о том, что одного общения с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взрослыми недостаточно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Оно не может заменить общение с ровесниками. Общаясь с друзьями, ребёнок, как правило, чувствует себя более спокойно и непринуждённо.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ребёнок научился правильной речи, с ним нужно разговаривать, и для этого используйте любую возможность. Ситуации могут быть самые разные. Например, во время купания или умывания можно рассказать ребёнку, какой предмет туалета для чего нужен, можно описать или показать действия с ним; во время еды можно показать вилку и ложку, рассказать об их назначении. Это не только благоприятно повлияет на развивающуюся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речь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закрепит соответствующие навыки.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Хорошую возможность для развития речи предоставляют прогулки. Гуляя с ребёнком,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обращайте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 его внимание на окружающие предметы и их особенности, на названия домов; на птиц и животных; попросите его назвать эти вещи самому, если они ему известны.</w:t>
      </w:r>
    </w:p>
    <w:p w:rsid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Гуляя на природе, можно поговорить с малышом о названиях деревьев, попросить его угадать цветок по запаху или птичку по голосу,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собрать гербарий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Всё это позволяет ребёнку лучше ориентироваться в окружающем, поможет сопоставить слово с предметом и выделить в предметах общие черты, будет способствовать развитию логического мышления, наблюдательности и обогащению словарного запаса.</w:t>
      </w:r>
    </w:p>
    <w:p w:rsid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Помочь ребёнку научиться правильно, говорить можно и в игровой форме.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Для развития речевого слуха можно предложить ребёнку попробовать отличить на слух слова, различающиеся одним звуком (кит – кот, дом – дым, доска – тоска, лампа – лапа, мышка – мишка и т. д.).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Очень хороши игры,</w:t>
      </w:r>
      <w:r w:rsid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развивающие мелкую моторику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: перебирание бусинок, пуговиц, собирание мозаики.</w:t>
      </w:r>
    </w:p>
    <w:p w:rsidR="00AB0AAD" w:rsidRPr="00D168B7" w:rsidRDefault="00AB0AAD" w:rsidP="00D168B7">
      <w:pPr>
        <w:spacing w:before="251" w:after="251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Тренировка пальцев рук ускоряет процесс созревание мозга, а значит, хорошо влияет и на развитие речи.</w:t>
      </w:r>
    </w:p>
    <w:p w:rsidR="00AB0AAD" w:rsidRPr="00D168B7" w:rsidRDefault="00AB0AAD" w:rsidP="00D168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ребёнок любит проговаривать каждое своё действие – таким </w:t>
      </w:r>
      <w:r w:rsidRPr="00D168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образом</w:t>
      </w:r>
      <w:r w:rsidRPr="00D168B7">
        <w:rPr>
          <w:rFonts w:ascii="Times New Roman" w:eastAsia="Times New Roman" w:hAnsi="Times New Roman" w:cs="Times New Roman"/>
          <w:color w:val="111111"/>
          <w:sz w:val="28"/>
          <w:szCs w:val="28"/>
        </w:rPr>
        <w:t>, он учится выражать свои мысли.</w:t>
      </w:r>
    </w:p>
    <w:p w:rsidR="00AB0AAD" w:rsidRPr="00D168B7" w:rsidRDefault="00AB0AAD" w:rsidP="00D168B7">
      <w:pPr>
        <w:spacing w:before="251" w:after="251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16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для ребёнка – дело серьёзное!</w:t>
      </w:r>
    </w:p>
    <w:p w:rsidR="00317FE1" w:rsidRPr="00D168B7" w:rsidRDefault="00317FE1" w:rsidP="00D168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7FE1" w:rsidRPr="00D168B7" w:rsidSect="0031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>
    <w:useFELayout/>
  </w:compat>
  <w:rsids>
    <w:rsidRoot w:val="00AB0AAD"/>
    <w:rsid w:val="000A1376"/>
    <w:rsid w:val="00317FE1"/>
    <w:rsid w:val="00A220CA"/>
    <w:rsid w:val="00AB0AAD"/>
    <w:rsid w:val="00BE2D0B"/>
    <w:rsid w:val="00D1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E1"/>
  </w:style>
  <w:style w:type="paragraph" w:styleId="1">
    <w:name w:val="heading 1"/>
    <w:basedOn w:val="a"/>
    <w:link w:val="10"/>
    <w:uiPriority w:val="9"/>
    <w:qFormat/>
    <w:rsid w:val="00AB0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A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A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Alenushka-NB</dc:creator>
  <cp:keywords/>
  <dc:description/>
  <cp:lastModifiedBy>Alenushka-NB</cp:lastModifiedBy>
  <cp:revision>2</cp:revision>
  <dcterms:created xsi:type="dcterms:W3CDTF">2024-08-26T11:41:00Z</dcterms:created>
  <dcterms:modified xsi:type="dcterms:W3CDTF">2024-08-26T11:41:00Z</dcterms:modified>
</cp:coreProperties>
</file>